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5B" w:rsidRDefault="001338BD" w:rsidP="00402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0E7A99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1E536A" w:rsidRDefault="000E7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Ботаника.</w:t>
      </w:r>
    </w:p>
    <w:p w:rsidR="001338BD" w:rsidRDefault="000E7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338BD" w:rsidRPr="001338B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чение растений в жизни человека. Фотосинтез. Т</w:t>
      </w:r>
      <w:r w:rsidR="001338BD" w:rsidRPr="001338BD">
        <w:rPr>
          <w:rFonts w:ascii="Times New Roman" w:hAnsi="Times New Roman" w:cs="Times New Roman"/>
          <w:sz w:val="24"/>
          <w:szCs w:val="24"/>
        </w:rPr>
        <w:t xml:space="preserve">ребования растений </w:t>
      </w:r>
      <w:r>
        <w:rPr>
          <w:rFonts w:ascii="Times New Roman" w:hAnsi="Times New Roman" w:cs="Times New Roman"/>
          <w:sz w:val="24"/>
          <w:szCs w:val="24"/>
        </w:rPr>
        <w:t>к условиям среды. Б</w:t>
      </w:r>
      <w:r w:rsidR="001338BD">
        <w:rPr>
          <w:rFonts w:ascii="Times New Roman" w:hAnsi="Times New Roman" w:cs="Times New Roman"/>
          <w:sz w:val="24"/>
          <w:szCs w:val="24"/>
        </w:rPr>
        <w:t>иогеоценозы.</w:t>
      </w:r>
    </w:p>
    <w:p w:rsidR="001E536A" w:rsidRDefault="000E7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Зоология.</w:t>
      </w:r>
    </w:p>
    <w:p w:rsidR="001338BD" w:rsidRDefault="000E7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338BD" w:rsidRPr="001338B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чение животных в жизни человека. П</w:t>
      </w:r>
      <w:r w:rsidR="001338BD" w:rsidRPr="001338BD">
        <w:rPr>
          <w:rFonts w:ascii="Times New Roman" w:hAnsi="Times New Roman" w:cs="Times New Roman"/>
          <w:sz w:val="24"/>
          <w:szCs w:val="24"/>
        </w:rPr>
        <w:t>риспособление рыб к услови</w:t>
      </w:r>
      <w:r w:rsidR="001338BD">
        <w:rPr>
          <w:rFonts w:ascii="Times New Roman" w:hAnsi="Times New Roman" w:cs="Times New Roman"/>
          <w:sz w:val="24"/>
          <w:szCs w:val="24"/>
        </w:rPr>
        <w:t>ям обитания.</w:t>
      </w:r>
    </w:p>
    <w:p w:rsidR="001E536A" w:rsidRDefault="000E7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Анатомия.</w:t>
      </w:r>
    </w:p>
    <w:p w:rsidR="001338BD" w:rsidRPr="001338BD" w:rsidRDefault="000E7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338BD" w:rsidRPr="001338BD">
        <w:rPr>
          <w:rFonts w:ascii="Times New Roman" w:hAnsi="Times New Roman" w:cs="Times New Roman"/>
          <w:sz w:val="24"/>
          <w:szCs w:val="24"/>
        </w:rPr>
        <w:t>ровеносная, эндокринн</w:t>
      </w:r>
      <w:r>
        <w:rPr>
          <w:rFonts w:ascii="Times New Roman" w:hAnsi="Times New Roman" w:cs="Times New Roman"/>
          <w:sz w:val="24"/>
          <w:szCs w:val="24"/>
        </w:rPr>
        <w:t>ая, опорно-двигательная системы. О</w:t>
      </w:r>
      <w:r w:rsidR="001338BD" w:rsidRPr="001338BD">
        <w:rPr>
          <w:rFonts w:ascii="Times New Roman" w:hAnsi="Times New Roman" w:cs="Times New Roman"/>
          <w:sz w:val="24"/>
          <w:szCs w:val="24"/>
        </w:rPr>
        <w:t>бмен веществ.</w:t>
      </w:r>
    </w:p>
    <w:sectPr w:rsidR="001338BD" w:rsidRPr="0013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BC"/>
    <w:rsid w:val="000E7A99"/>
    <w:rsid w:val="001338BD"/>
    <w:rsid w:val="001A785B"/>
    <w:rsid w:val="001E536A"/>
    <w:rsid w:val="00402FC4"/>
    <w:rsid w:val="00BC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4383"/>
  <w15:chartTrackingRefBased/>
  <w15:docId w15:val="{0120BE49-CA85-4BF8-964A-F25A9E4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2024-10-08T10:44:00Z</dcterms:created>
  <dcterms:modified xsi:type="dcterms:W3CDTF">2024-10-08T11:38:00Z</dcterms:modified>
</cp:coreProperties>
</file>